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50" w:rsidRDefault="00EF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realizowane jest w ramach rządowego programu</w:t>
      </w:r>
    </w:p>
    <w:p w:rsidR="00265850" w:rsidRDefault="00EF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„Narodowy</w:t>
      </w:r>
      <w:r w:rsidR="00700F0E">
        <w:rPr>
          <w:rFonts w:ascii="Times New Roman" w:hAnsi="Times New Roman" w:cs="Times New Roman"/>
          <w:b/>
          <w:sz w:val="24"/>
          <w:szCs w:val="24"/>
        </w:rPr>
        <w:t xml:space="preserve"> Program Rozwoju Czytelnictwa”</w:t>
      </w:r>
    </w:p>
    <w:p w:rsidR="006A53BD" w:rsidRDefault="006A53BD">
      <w:pPr>
        <w:rPr>
          <w:rFonts w:ascii="Times New Roman" w:hAnsi="Times New Roman" w:cs="Times New Roman"/>
          <w:b/>
          <w:sz w:val="24"/>
          <w:szCs w:val="24"/>
        </w:rPr>
      </w:pPr>
    </w:p>
    <w:p w:rsidR="00265850" w:rsidRDefault="00EF5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65850" w:rsidRDefault="00EF5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Wykaz książek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534A3">
        <w:rPr>
          <w:rFonts w:ascii="Times New Roman" w:hAnsi="Times New Roman" w:cs="Times New Roman"/>
          <w:sz w:val="24"/>
          <w:szCs w:val="24"/>
        </w:rPr>
        <w:t>zapytania ofertowego z dnia   21.</w:t>
      </w:r>
      <w:r>
        <w:rPr>
          <w:rFonts w:ascii="Times New Roman" w:hAnsi="Times New Roman" w:cs="Times New Roman"/>
          <w:sz w:val="24"/>
          <w:szCs w:val="24"/>
        </w:rPr>
        <w:t>05.2019 r.</w:t>
      </w:r>
    </w:p>
    <w:p w:rsidR="00265850" w:rsidRDefault="00EF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dostawa do Szkoły Podstawowej w Ratajach Słupskich  nowości wydawniczych.</w:t>
      </w:r>
    </w:p>
    <w:p w:rsidR="00265850" w:rsidRDefault="00EF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Oczekujemy:</w:t>
      </w:r>
    </w:p>
    <w:p w:rsidR="00265850" w:rsidRDefault="00EF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wyceny pojedynczych egzemplarzy książek zgodnie z wykazem, </w:t>
      </w:r>
    </w:p>
    <w:p w:rsidR="00265850" w:rsidRDefault="00EF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podania całkowitego kosztu wyszczególnionych pozycji książkowych,</w:t>
      </w:r>
    </w:p>
    <w:p w:rsidR="00265850" w:rsidRDefault="00EF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składania ofert całościowych,</w:t>
      </w:r>
    </w:p>
    <w:p w:rsidR="00265850" w:rsidRDefault="00EF54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>
        <w:rPr>
          <w:rFonts w:ascii="Times New Roman" w:hAnsi="Times New Roman" w:cs="Times New Roman"/>
          <w:color w:val="000000"/>
          <w:sz w:val="24"/>
          <w:szCs w:val="24"/>
        </w:rPr>
        <w:t>raku dodatkowych kosztów, np. za dostawę.</w:t>
      </w:r>
    </w:p>
    <w:tbl>
      <w:tblPr>
        <w:tblStyle w:val="Tabela-Siatka"/>
        <w:tblW w:w="9212" w:type="dxa"/>
        <w:tblLook w:val="04A0"/>
      </w:tblPr>
      <w:tblGrid>
        <w:gridCol w:w="958"/>
        <w:gridCol w:w="4111"/>
        <w:gridCol w:w="4143"/>
      </w:tblGrid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Łukasz Wierzbicki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Afryka Kazika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Papuzińska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Asiunia</w:t>
            </w:r>
            <w:proofErr w:type="spellEnd"/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Waldemar Cichoń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Cukierku, ty łobuzie!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Kasdepke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Detektyw Pozytywka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Kosmowska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Dziewczynka z parku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Danuta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Parlak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Kapelusz Pani Wrony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Justyna Bednarek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Niesamowite przygody dziesięciu skarpetek (czterech prawych i sześciu lewych) – 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Frączek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Rany Julek. O tym jak Julian Tuwim został poetą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Marcin Pałasz</w:t>
            </w:r>
          </w:p>
          <w:p w:rsidR="00265850" w:rsidRDefault="00265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Sposób na Elfa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Roman Pisarski</w:t>
            </w:r>
          </w:p>
          <w:p w:rsidR="00265850" w:rsidRDefault="00265850">
            <w:pPr>
              <w:spacing w:beforeAutospacing="1"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 psie, który jeździł koleją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Jaworczakowa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Oto jest Kasia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Janina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Porazińska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Pamiętnik Czarnego Noska </w:t>
            </w:r>
          </w:p>
        </w:tc>
      </w:tr>
      <w:tr w:rsidR="00265850">
        <w:trPr>
          <w:trHeight w:val="534"/>
        </w:trPr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Hans Christian Andersen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Baśnie 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Czesław Centkiewicz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Zaczarowana zagroda 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Astrid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Lindgren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Bullerbyn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Maria Terlikowska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Drzewo do samego nieba 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Krüger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Kruger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Karolcia 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Danuta Wawiłow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Najpiękniejsze wiersze</w:t>
            </w:r>
          </w:p>
          <w:p w:rsidR="00265850" w:rsidRDefault="00265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Tylicka</w:t>
            </w:r>
          </w:p>
          <w:p w:rsidR="00265850" w:rsidRDefault="002658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 krakowskich psach i kleparskich kotach. Polskie miasta w baśniach i legendach 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Julian Tuwim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Wiersze dla dzieci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Leszek Kołakowski,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Pr="00C85ED3" w:rsidRDefault="00EF54F0" w:rsidP="00C85ED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Kto z was chciałby rozweselić pechowego nosorożca?</w:t>
            </w:r>
          </w:p>
        </w:tc>
      </w:tr>
      <w:tr w:rsidR="00265850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265850" w:rsidRDefault="0026585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pStyle w:val="Heading3"/>
              <w:spacing w:line="240" w:lineRule="auto"/>
            </w:pPr>
            <w:proofErr w:type="spellStart"/>
            <w:r>
              <w:rPr>
                <w:b w:val="0"/>
                <w:color w:val="00000A"/>
              </w:rPr>
              <w:t>Julisz</w:t>
            </w:r>
            <w:proofErr w:type="spellEnd"/>
            <w:r>
              <w:rPr>
                <w:b w:val="0"/>
                <w:color w:val="00000A"/>
              </w:rPr>
              <w:t xml:space="preserve">  Verne</w:t>
            </w:r>
            <w:hyperlink r:id="rId7">
              <w:r>
                <w:rPr>
                  <w:rStyle w:val="czeinternetowe"/>
                  <w:rFonts w:ascii="Times New Roman" w:hAnsi="Times New Roman" w:cs="Times New Roman"/>
                  <w:b w:val="0"/>
                  <w:color w:val="00000A"/>
                </w:rPr>
                <w:t xml:space="preserve"> </w:t>
              </w:r>
            </w:hyperlink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265850" w:rsidRDefault="00EF5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W 80 dni dookoła świata 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Pr="00C85ED3" w:rsidRDefault="00C85ED3" w:rsidP="00C8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ED3">
              <w:rPr>
                <w:rFonts w:ascii="Times New Roman" w:hAnsi="Times New Roman" w:cs="Times New Roman"/>
                <w:color w:val="000000" w:themeColor="text1"/>
              </w:rPr>
              <w:t>CH. H. Andersen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Pr="00C85ED3" w:rsidRDefault="00C85ED3" w:rsidP="00C8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ED3">
              <w:rPr>
                <w:rFonts w:ascii="Times New Roman" w:hAnsi="Times New Roman" w:cs="Times New Roman"/>
                <w:color w:val="000000" w:themeColor="text1"/>
              </w:rPr>
              <w:t>Brzydkie kaczątko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 w:rsidP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Janusz Christa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 w:rsidP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Kajko i Kokosz. Szkoła latania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Roald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Charlie i fabryka czekolady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Andrzej Maleszka 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Magiczne drzewo : Olbrzym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Bolesław Prus 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Katarynka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P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ED3">
              <w:rPr>
                <w:rFonts w:ascii="Times New Roman" w:hAnsi="Times New Roman" w:cs="Times New Roman"/>
                <w:sz w:val="24"/>
                <w:szCs w:val="24"/>
              </w:rPr>
              <w:t>Szmaglewska Seweryna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P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ED3"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Czarne stopy</w:t>
            </w:r>
          </w:p>
          <w:p w:rsidR="00C85ED3" w:rsidRP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 Czechow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Opowiadania 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Rafał Kosik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Felix, Net i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Nika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oraz Gang Niewidzialnych Ludzi 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Mity greckie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Grzegorz Gortat, 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cudowne dzieciństwo w Aleppo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ind w:right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Ryrych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Katarzyna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Terechowicz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Gorzka czekolada i inne opowiadania o ważnych sprawach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Carroll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Alicja w Krainie Czarów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Jean </w:t>
            </w:r>
            <w:proofErr w:type="spellStart"/>
            <w:r>
              <w:rPr>
                <w:rFonts w:ascii="Times New Roman" w:hAnsi="Times New Roman"/>
              </w:rPr>
              <w:t>Jacgues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Sempe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Gościnn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base"/>
                <w:b w:val="0"/>
                <w:color w:val="000000" w:themeColor="text1"/>
                <w:sz w:val="24"/>
                <w:szCs w:val="24"/>
              </w:rPr>
              <w:t>Mikołajek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Adam Mickiewicz 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 Tadeusz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Henryk Sienkiewicz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 xml:space="preserve">Quo </w:t>
            </w:r>
            <w:proofErr w:type="spellStart"/>
            <w:r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Aleksander Fredro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Zemsta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Eric-Emmanuel Schmitt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Oskar i pani Róża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Stefan Żeromski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Syzyfowe prace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Kamiński Aleksander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Kamienie na szaniec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Hemingway Ernest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Wyrnienie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</w:rPr>
              <w:t>Stary człowiek i morze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Stefan Żeromski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Siłaczka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Pr="00C85ED3" w:rsidRDefault="00C85ED3" w:rsidP="00C85ED3">
            <w:pPr>
              <w:pStyle w:val="h3"/>
              <w:numPr>
                <w:ilvl w:val="0"/>
                <w:numId w:val="2"/>
              </w:numPr>
              <w:spacing w:before="280" w:after="0"/>
              <w:jc w:val="both"/>
            </w:pPr>
            <w:r>
              <w:rPr>
                <w:rStyle w:val="czeinternetowe"/>
                <w:color w:val="000000" w:themeColor="text1"/>
                <w:u w:val="none"/>
              </w:rPr>
              <w:t>Domańska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2"/>
              <w:spacing w:before="280" w:after="0"/>
              <w:jc w:val="both"/>
              <w:rPr>
                <w:color w:val="000000" w:themeColor="text1"/>
              </w:rPr>
            </w:pPr>
            <w:r>
              <w:rPr>
                <w:rStyle w:val="czeinternetowe"/>
                <w:color w:val="000000" w:themeColor="text1"/>
                <w:u w:val="none"/>
              </w:rPr>
              <w:t>Historia żółtej ciżemki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3"/>
              <w:spacing w:before="280" w:after="0"/>
              <w:jc w:val="both"/>
              <w:rPr>
                <w:color w:val="000000" w:themeColor="text1"/>
              </w:rPr>
            </w:pPr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>J. Bednarek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2"/>
              <w:spacing w:before="280" w:after="0"/>
              <w:jc w:val="both"/>
              <w:rPr>
                <w:color w:val="000000" w:themeColor="text1"/>
              </w:rPr>
            </w:pPr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 xml:space="preserve">Nikt się nie boi </w:t>
            </w:r>
            <w:proofErr w:type="spellStart"/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>Dusia</w:t>
            </w:r>
            <w:proofErr w:type="spellEnd"/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 xml:space="preserve"> i Psinek-Świnek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Fritsche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Skarb Troi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C85ED3" w:rsidRDefault="00C85E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Baśnie i legendy polskie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Małgorzata Musierowicz,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Opium w rosole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Chwiejczak</w:t>
            </w:r>
            <w:proofErr w:type="spellEnd"/>
          </w:p>
        </w:tc>
        <w:tc>
          <w:tcPr>
            <w:tcW w:w="4143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8"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Czarodzieje mogą wszystko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85ED3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tbl>
            <w:tblPr>
              <w:tblW w:w="20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Elżbieta Zubrzycka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zasłoną złości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FILIP, LIS I MAGIA SŁÓW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DOBRE I ZŁE SEKRETY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DOBRE I ZŁE PRZYJAŹNIE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PO CO SIĘ ZŁOŚCIĆ?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O ZAJĄCZKU FILIPIE, KTÓRY ZE STRACHU DOKONAŁ WIELKICH CZYNÓW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Elżbieta Zubrzycka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FILIP, PUSIA I NOWY PRZYJACIEL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23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45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  <w:vAlign w:val="center"/>
                </w:tcPr>
                <w:p w:rsidR="00C85ED3" w:rsidRDefault="00C85ED3">
                  <w:pPr>
                    <w:pStyle w:val="Heading2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czeinternetowe"/>
                      <w:b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Wojciech Kołyszko,             </w:t>
                  </w:r>
                  <w:proofErr w:type="spellStart"/>
                  <w:r>
                    <w:rPr>
                      <w:rStyle w:val="czeinternetowe"/>
                      <w:b w:val="0"/>
                      <w:color w:val="000000" w:themeColor="text1"/>
                      <w:sz w:val="24"/>
                      <w:szCs w:val="24"/>
                      <w:u w:val="none"/>
                    </w:rPr>
                    <w:t>Jovanka</w:t>
                  </w:r>
                  <w:proofErr w:type="spellEnd"/>
                  <w:r>
                    <w:rPr>
                      <w:rStyle w:val="czeinternetowe"/>
                      <w:b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 Tomaszewska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BAJKI O UCZUCIACH - komplet 7 książek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5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0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Molicka</w:t>
                  </w:r>
                  <w:proofErr w:type="spellEnd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 xml:space="preserve"> Maria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BAJKI TERAPEUTYCZNE Tomy 1-2 (PAKIET)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1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"/>
              <w:gridCol w:w="983"/>
            </w:tblGrid>
            <w:tr w:rsidR="00C85ED3">
              <w:tc>
                <w:tcPr>
                  <w:tcW w:w="180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Doris</w:t>
                  </w:r>
                  <w:proofErr w:type="spellEnd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 xml:space="preserve"> Bret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BAJKI, KTÓRE LECZĄ CZ. 1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Doris</w:t>
            </w:r>
            <w:proofErr w:type="spellEnd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 Bret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BAJKI, KTÓRE LECZĄ CZ. 2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20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Elżbieta Zubrzycka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DRĘCZYCIEL W KLASIE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Elżbieta Zubrzycka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SŁUP SOLI. Jak powstrzymać szkolnych dręczycieli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23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45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  <w:vAlign w:val="center"/>
                </w:tcPr>
                <w:p w:rsidR="00C85ED3" w:rsidRDefault="00853FC6">
                  <w:pPr>
                    <w:spacing w:after="0" w:line="240" w:lineRule="auto"/>
                  </w:pPr>
                  <w:hyperlink r:id="rId9">
                    <w:proofErr w:type="spellStart"/>
                    <w:r w:rsidR="00C85ED3">
                      <w:rPr>
                        <w:rStyle w:val="czeinternetowe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pl-PL"/>
                      </w:rPr>
                      <w:t>DePino</w:t>
                    </w:r>
                    <w:proofErr w:type="spellEnd"/>
                    <w:r w:rsidR="00C85ED3">
                      <w:rPr>
                        <w:rStyle w:val="czeinternetowe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pl-PL"/>
                      </w:rPr>
                      <w:t xml:space="preserve"> Catherine</w:t>
                    </w:r>
                  </w:hyperlink>
                  <w:r w:rsidR="00C85ED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, </w:t>
                  </w:r>
                  <w:proofErr w:type="spellStart"/>
                  <w:r w:rsidR="00C85ED3"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Ładecka</w:t>
                  </w:r>
                  <w:proofErr w:type="spellEnd"/>
                  <w:r w:rsidR="00C85ED3"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 xml:space="preserve"> Ann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ŚMIERDZĄCY SER. Jak bronić się przed przemocą w szkole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23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45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Quinn Patricia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,</w:t>
                  </w:r>
                </w:p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 xml:space="preserve">Stern </w:t>
                  </w:r>
                  <w:proofErr w:type="spellStart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Judith</w:t>
                  </w:r>
                  <w:proofErr w:type="spellEnd"/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WŁĄCZYĆ HAMULCE. Poradnik dla dzieci i młodzieży z ADHD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Quinn Patricia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,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Stern </w:t>
            </w: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Judith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WŁĄCZYĆ HAMULCE. Poradnik dla dzieci i młodzieży z ADHD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Pellegrino</w:t>
            </w:r>
            <w:proofErr w:type="spellEnd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 </w:t>
            </w: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Marjorie</w:t>
            </w:r>
            <w:proofErr w:type="spellEnd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 White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, </w:t>
            </w:r>
          </w:p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Rigall</w:t>
            </w:r>
            <w:proofErr w:type="spellEnd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 Grażyna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ZBYT MIŁA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Jovanka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Tomaszewska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Wojciech Kołyszko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ZAZDROŚĆ I WYŚCIGI  ŻÓŁWI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Jovanka</w:t>
            </w:r>
            <w:proofErr w:type="spellEnd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 Tomaszewska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Wojciech Kołyszko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ZŁOŚĆ I SMOK LUBOMIŁ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7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6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Hinz Magdalena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NARYSUJ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EMOCJE.Ćwiczenia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w rozpoznawaniu i nazywaniu stanów emocjonalnych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Małgorzata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Parcheta-Kołoszuk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EMOCJONALKI.</w:t>
            </w:r>
          </w:p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Bajki psychoterapeutyczne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>Alter</w:t>
            </w:r>
            <w:proofErr w:type="spellEnd"/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 Adam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UZALEŻNIENIA 2.0 </w:t>
            </w:r>
          </w:p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Dlaczego tak trudno się oprzeć nowym technologiom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9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842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Parkinson Monika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CZY MAM DEPRESJĘ I CO MOGĘ NA TO PORADZIĆ? Poradnik dla nastolatków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McCready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Amy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EPIDEMIA EGOIZMU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Eline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MOJA SUPERMOC UWAŻNOŚĆ I SPOKÓJ ŻABKI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9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1836"/>
            </w:tblGrid>
            <w:tr w:rsidR="00C85ED3">
              <w:trPr>
                <w:trHeight w:val="504"/>
              </w:trPr>
              <w:tc>
                <w:tcPr>
                  <w:tcW w:w="96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Covey</w:t>
                  </w:r>
                  <w:proofErr w:type="spellEnd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 xml:space="preserve"> Stephen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 NAWYKÓW SZCZĘŚLIWEGO DZIECKA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869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68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Schiraldi</w:t>
                  </w:r>
                  <w:proofErr w:type="spellEnd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 xml:space="preserve"> Glenn R.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 PROSTYCH SPOSOBÓW NA POCZUCIE WŁASNEJ WARTOŚCI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Snel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UWAŻNOŚĆ I SPOKÓJ ŻABKI + CD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5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95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 xml:space="preserve">Stuart </w:t>
                  </w:r>
                  <w:proofErr w:type="spellStart"/>
                  <w:r>
                    <w:rPr>
                      <w:rStyle w:val="czeinternetowe"/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  <w:lang w:eastAsia="pl-PL"/>
                    </w:rPr>
                    <w:t>Shanker</w:t>
                  </w:r>
                  <w:proofErr w:type="spellEnd"/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SELF REG metoda samoregulacji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Huebner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Dawn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CO ROBIĆ, GDY SIĘ ZŁOŚCISZ Techniki zarządzania złością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Pawłowska Agnieszka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WILCZEK LEON - odwaga i uważność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Pawłowska Agnieszka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TYGRYSEK  ERWINEK I ENERGIA UWAŻNOŚCI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Pawłowska Agnieszka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SZCZUREK RYSIO I SMAK UWAŻNOŚC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5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81"/>
            </w:tblGrid>
            <w:tr w:rsidR="00C85ED3">
              <w:tc>
                <w:tcPr>
                  <w:tcW w:w="1507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czeinternetow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Molicka</w:t>
                  </w:r>
                  <w:proofErr w:type="spellEnd"/>
                  <w:r>
                    <w:rPr>
                      <w:rStyle w:val="czeinternetow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 xml:space="preserve"> Maria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BAJKI TERAPEUTYCZNE </w:t>
            </w:r>
          </w:p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Audiobook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>) (CD-MP3)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5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0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  <w:vAlign w:val="center"/>
                </w:tcPr>
                <w:p w:rsidR="00C85ED3" w:rsidRDefault="00853FC6">
                  <w:pPr>
                    <w:spacing w:after="0" w:line="240" w:lineRule="auto"/>
                  </w:pPr>
                  <w:hyperlink r:id="rId10">
                    <w:proofErr w:type="spellStart"/>
                    <w:r w:rsidR="00C85ED3">
                      <w:rPr>
                        <w:rStyle w:val="czeinternetowe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pl-PL"/>
                      </w:rPr>
                      <w:t>Molicka</w:t>
                    </w:r>
                    <w:proofErr w:type="spellEnd"/>
                    <w:r w:rsidR="00C85ED3">
                      <w:rPr>
                        <w:rStyle w:val="czeinternetowe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pl-PL"/>
                      </w:rPr>
                      <w:t xml:space="preserve"> Maria</w:t>
                    </w:r>
                  </w:hyperlink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BAJKOTERAPIA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20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C85ED3" w:rsidRDefault="00853FC6">
                  <w:pPr>
                    <w:spacing w:after="0" w:line="240" w:lineRule="auto"/>
                  </w:pPr>
                  <w:hyperlink r:id="rId11">
                    <w:r w:rsidR="00C85ED3">
                      <w:rPr>
                        <w:rStyle w:val="czeinternetowe"/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lang w:eastAsia="pl-PL"/>
                      </w:rPr>
                      <w:t>Zubrzycka Elżbieta</w:t>
                    </w:r>
                  </w:hyperlink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POWIEDZ KOMUŚ! Co każde dziecko powinno wiedzieć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853FC6">
            <w:pPr>
              <w:spacing w:after="0" w:line="240" w:lineRule="auto"/>
            </w:pPr>
            <w:hyperlink r:id="rId12">
              <w:r w:rsidR="00C85ED3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Małgorzata Strzałkowska</w:t>
              </w:r>
            </w:hyperlink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O WARTOŚCIACH czyli Rady nie od parady część 3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Alicja </w:t>
            </w:r>
            <w:proofErr w:type="spellStart"/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Karczmarska-Strzebońska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0A2B" w:rsidRDefault="00C85ED3" w:rsidP="002A0A2B">
            <w:pPr>
              <w:pStyle w:val="Heading1"/>
              <w:spacing w:before="280"/>
            </w:pPr>
            <w:r>
              <w:rPr>
                <w:color w:val="000000" w:themeColor="text1"/>
                <w:sz w:val="24"/>
                <w:szCs w:val="24"/>
              </w:rPr>
              <w:t> </w:t>
            </w:r>
            <w:r w:rsidR="002A0A2B">
              <w:rPr>
                <w:b w:val="0"/>
                <w:color w:val="000000" w:themeColor="text1"/>
                <w:sz w:val="24"/>
                <w:szCs w:val="24"/>
              </w:rPr>
              <w:t xml:space="preserve">Elementarz - czytamy metodą sylabową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Alicja </w:t>
            </w:r>
            <w:proofErr w:type="spellStart"/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Karczmarska-Strzebońska</w:t>
            </w:r>
            <w:proofErr w:type="spellEnd"/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Elementarz </w:t>
            </w:r>
            <w:r w:rsidR="002A0A2B">
              <w:rPr>
                <w:b w:val="0"/>
                <w:color w:val="000000" w:themeColor="text1"/>
                <w:sz w:val="24"/>
                <w:szCs w:val="24"/>
              </w:rPr>
              <w:t>–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czytamy</w:t>
            </w:r>
            <w:r w:rsidR="002A0A2B">
              <w:rPr>
                <w:b w:val="0"/>
                <w:color w:val="000000" w:themeColor="text1"/>
                <w:sz w:val="24"/>
                <w:szCs w:val="24"/>
              </w:rPr>
              <w:t xml:space="preserve"> bajki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metodą sylabową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Jakub Grimm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Wilhelm Grimm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Hans Christian Andersen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Czytanki metodą sylabową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9E09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Adam Bahdaj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9E09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Pilot i ja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Agnieszka Antosiewicz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Mądre bajki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853FC6">
            <w:pPr>
              <w:spacing w:after="0" w:line="240" w:lineRule="auto"/>
            </w:pPr>
            <w:hyperlink r:id="rId13">
              <w:proofErr w:type="spellStart"/>
              <w:r w:rsidR="00C85ED3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Jacqui</w:t>
              </w:r>
              <w:proofErr w:type="spellEnd"/>
              <w:r w:rsidR="00C85ED3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85ED3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Marson</w:t>
              </w:r>
              <w:proofErr w:type="spellEnd"/>
            </w:hyperlink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base"/>
                <w:b w:val="0"/>
                <w:color w:val="000000" w:themeColor="text1"/>
                <w:sz w:val="24"/>
                <w:szCs w:val="24"/>
              </w:rPr>
              <w:t xml:space="preserve">Bycie miłym to przekleństwo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22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12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85ED3" w:rsidRDefault="00C85ED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czeinternetow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Reguera</w:t>
                  </w:r>
                  <w:proofErr w:type="spellEnd"/>
                  <w:r>
                    <w:rPr>
                      <w:rStyle w:val="czeinternetow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 Raquel </w:t>
                  </w:r>
                  <w:proofErr w:type="spellStart"/>
                  <w:r>
                    <w:rPr>
                      <w:rStyle w:val="czeinternetow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Diaz</w:t>
                  </w:r>
                  <w:proofErr w:type="spellEnd"/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Dziewczynki latają wysoko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Otfried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Preussler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Malutka czarownica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3"/>
              <w:spacing w:before="280"/>
              <w:rPr>
                <w:color w:val="000000" w:themeColor="text1"/>
              </w:rPr>
            </w:pPr>
            <w:r>
              <w:rPr>
                <w:rStyle w:val="czeinternetowe"/>
                <w:color w:val="000000" w:themeColor="text1"/>
                <w:u w:val="none"/>
              </w:rPr>
              <w:t>L. Chapman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2"/>
              <w:spacing w:before="280" w:after="0"/>
              <w:rPr>
                <w:color w:val="000000" w:themeColor="text1"/>
              </w:rPr>
            </w:pPr>
            <w:r>
              <w:rPr>
                <w:rStyle w:val="czeinternetowe"/>
                <w:color w:val="000000" w:themeColor="text1"/>
                <w:u w:val="none"/>
              </w:rPr>
              <w:t>Gwiezdni przyjaciele Tom 1 Magiczne lusterko</w:t>
            </w:r>
          </w:p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Gwiezdni przyjaciele    Tom 2 Uwięzione życzenie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3"/>
              <w:spacing w:before="280"/>
              <w:rPr>
                <w:color w:val="000000" w:themeColor="text1"/>
              </w:rPr>
            </w:pPr>
            <w:r>
              <w:rPr>
                <w:rStyle w:val="czeinternetowe"/>
                <w:color w:val="000000" w:themeColor="text1"/>
                <w:u w:val="none"/>
              </w:rPr>
              <w:t xml:space="preserve">Markus </w:t>
            </w:r>
            <w:proofErr w:type="spellStart"/>
            <w:r>
              <w:rPr>
                <w:rStyle w:val="czeinternetowe"/>
                <w:color w:val="000000" w:themeColor="text1"/>
                <w:u w:val="none"/>
              </w:rPr>
              <w:t>Zusak</w:t>
            </w:r>
            <w:proofErr w:type="spellEnd"/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Złodziejka książek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3"/>
              <w:spacing w:before="280"/>
              <w:rPr>
                <w:color w:val="000000" w:themeColor="text1"/>
              </w:rPr>
            </w:pPr>
            <w:r>
              <w:rPr>
                <w:rStyle w:val="czeinternetowe"/>
                <w:color w:val="000000" w:themeColor="text1"/>
                <w:u w:val="none"/>
              </w:rPr>
              <w:t>Edyta Świętek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Bańki mydlane (miękka)</w:t>
            </w:r>
          </w:p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853FC6">
            <w:pPr>
              <w:pStyle w:val="h3"/>
              <w:spacing w:before="280"/>
            </w:pPr>
            <w:hyperlink r:id="rId14">
              <w:r w:rsidR="00C85ED3">
                <w:rPr>
                  <w:rStyle w:val="czeinternetowe"/>
                  <w:rFonts w:eastAsiaTheme="majorEastAsia"/>
                  <w:color w:val="000000" w:themeColor="text1"/>
                  <w:u w:val="none"/>
                </w:rPr>
                <w:t>M. Szczygielski</w:t>
              </w:r>
            </w:hyperlink>
          </w:p>
          <w:p w:rsidR="00C85ED3" w:rsidRDefault="00C85ED3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2"/>
              <w:spacing w:before="280" w:after="0"/>
              <w:rPr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Za niebieskimi drzwiami </w:t>
            </w:r>
          </w:p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Czarownica piętro niżej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  <w:proofErr w:type="spellStart"/>
            <w:r>
              <w:rPr>
                <w:rStyle w:val="czeinternetowe"/>
                <w:color w:val="000000" w:themeColor="text1"/>
                <w:u w:val="none"/>
              </w:rPr>
              <w:t>Louise</w:t>
            </w:r>
            <w:proofErr w:type="spellEnd"/>
            <w:r>
              <w:rPr>
                <w:rStyle w:val="czeinternetowe"/>
                <w:color w:val="000000" w:themeColor="text1"/>
                <w:u w:val="none"/>
              </w:rPr>
              <w:t xml:space="preserve"> O`  Neil</w:t>
            </w:r>
          </w:p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Lepsza niż ja (miękka)</w:t>
            </w:r>
          </w:p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>J. Bednarek</w:t>
            </w:r>
          </w:p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2"/>
              <w:spacing w:before="280" w:after="0"/>
              <w:rPr>
                <w:color w:val="000000" w:themeColor="text1"/>
              </w:rPr>
            </w:pPr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>Banda czarnej frotte Skarpetki powracają!</w:t>
            </w:r>
          </w:p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3"/>
              <w:spacing w:before="28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Nela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Seria książek:</w:t>
            </w:r>
          </w:p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Nela na 3 kontynentach Podróże w nieznane</w:t>
            </w:r>
          </w:p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Nela mała reporterka </w:t>
            </w:r>
          </w:p>
          <w:p w:rsidR="00C85ED3" w:rsidRDefault="00C85ED3">
            <w:pPr>
              <w:pStyle w:val="h2"/>
              <w:spacing w:before="280" w:after="0"/>
              <w:rPr>
                <w:color w:val="000000" w:themeColor="text1"/>
              </w:rPr>
            </w:pPr>
            <w:r>
              <w:rPr>
                <w:rStyle w:val="czeinternetowe"/>
                <w:color w:val="000000" w:themeColor="text1"/>
                <w:u w:val="none"/>
              </w:rPr>
              <w:t>Nela i wyprawa do serca dżungli</w:t>
            </w:r>
          </w:p>
          <w:p w:rsidR="00C85ED3" w:rsidRDefault="00C85ED3">
            <w:pPr>
              <w:pStyle w:val="h2"/>
              <w:spacing w:before="280" w:after="0"/>
              <w:rPr>
                <w:color w:val="000000" w:themeColor="text1"/>
              </w:rPr>
            </w:pPr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>Przyrodnik. 365 dni dookoła świata z Nelą ...</w:t>
            </w:r>
          </w:p>
          <w:p w:rsidR="00C85ED3" w:rsidRDefault="00C85ED3">
            <w:pPr>
              <w:pStyle w:val="pgname"/>
              <w:spacing w:before="280" w:after="0"/>
              <w:rPr>
                <w:color w:val="000000" w:themeColor="text1"/>
              </w:rPr>
            </w:pPr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>Nela i skarby Karaibów</w:t>
            </w:r>
          </w:p>
          <w:p w:rsidR="00C85ED3" w:rsidRDefault="00C85ED3">
            <w:pPr>
              <w:pStyle w:val="h2"/>
              <w:spacing w:before="280" w:after="0"/>
              <w:rPr>
                <w:color w:val="000000" w:themeColor="text1"/>
              </w:rPr>
            </w:pPr>
            <w:r>
              <w:rPr>
                <w:rStyle w:val="czeinternetowe"/>
                <w:rFonts w:eastAsiaTheme="majorEastAsia"/>
                <w:color w:val="000000" w:themeColor="text1"/>
                <w:u w:val="none"/>
              </w:rPr>
              <w:t>Nela na wyspie rajskich ptaków</w:t>
            </w:r>
          </w:p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Agnieszka Antosiewicz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Mądre bajki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Małgorzata Białek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Bajki dla chłopców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Małgorzata Białek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Bajki dla dziewczynek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Justyna Bednarek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Nowe przygody skarpetek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Elżbieta </w:t>
            </w: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Szwajkowska</w:t>
            </w:r>
            <w:proofErr w:type="spellEnd"/>
          </w:p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Witold </w:t>
            </w:r>
            <w:proofErr w:type="spellStart"/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Szwajkowski</w:t>
            </w:r>
            <w:proofErr w:type="spellEnd"/>
          </w:p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Marta Galewska-Kustra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Wierszyki ćwiczące języki, czyli rymowanki... </w:t>
            </w:r>
          </w:p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 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Aleksandra Mizielińska</w:t>
            </w:r>
          </w:p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Daniel Mizieliński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Mapy. Obrazkowa podróż po lądach, morzach i kulturach świata </w:t>
            </w:r>
          </w:p>
          <w:p w:rsidR="00C85ED3" w:rsidRDefault="00C85ED3">
            <w:pPr>
              <w:spacing w:beforeAutospacing="1"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Joanna Papuzińska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Nasza mama czarodziejka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Grzegorz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Kasdepke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Bon czy ton.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Savoir-vivre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dla dzieci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Mira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Lobe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853FC6">
            <w:pPr>
              <w:pStyle w:val="Heading3"/>
              <w:spacing w:line="240" w:lineRule="auto"/>
            </w:pPr>
            <w:hyperlink r:id="rId15">
              <w:r w:rsidR="00C85ED3">
                <w:rPr>
                  <w:rStyle w:val="czeinternetow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Babcia na jabłoni </w:t>
              </w:r>
            </w:hyperlink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Boguś Janiszewski</w:t>
            </w:r>
          </w:p>
          <w:p w:rsidR="00C85ED3" w:rsidRDefault="00C85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Mózg. To, o czym dorośli Ci nie mówią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Janusz Leon Wiśniewski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Uczucia. Dziecinne opowieści o tym, co najważniejsze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Jerzy Vetulani Maria Mazurek Marcin Wierzchowski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 xml:space="preserve">Sen Alicji czyli jak działa mózg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Clark Brenda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mówi przepraszam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dąsa się na siostrę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na tropie nowego kolegi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teatrzyk szkolny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książka z biblioteki. Czytamy...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jego sąsiedzi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wyścig gokartów. Czytamy...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pomaga pokonać tremę. Franklin i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wielkim odkrywcą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Clark Brenda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mówi przepraszam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boi się ciemności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mały chwalipięta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boi się burzy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chce mieć zwierzątko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i gwiezdna podróż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ma zły dzień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jedzie na obóz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gubi się w lesie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zazdrosny o przyjaciela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komputer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pomaga koledze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uczy się współpracy. Franklin i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przyjacie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znajduje aparat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superbohater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Bourgeois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Paulette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Clark Brenda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bierze udział w konkurs. Czytamy...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eastAsia="pl-PL"/>
              </w:rPr>
              <w:t>Grażyna Nowak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Abecadło, czyli wierszyki o literkach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Astrid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Lindgren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Lotta z ulicy Awanturników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Joanna Ławicka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Marta Stachurska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jestem kosmitą. Mam zespół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Aspergera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Wydawnictwo: </w:t>
            </w:r>
            <w:hyperlink r:id="rId16">
              <w:proofErr w:type="spellStart"/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Seven</w:t>
              </w:r>
              <w:proofErr w:type="spellEnd"/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Heroes</w:t>
              </w:r>
              <w:proofErr w:type="spellEnd"/>
            </w:hyperlink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Lagercrantz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Rose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17">
              <w:proofErr w:type="spellStart"/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Eriksson</w:t>
              </w:r>
              <w:proofErr w:type="spellEnd"/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Eva</w:t>
              </w:r>
              <w:proofErr w:type="spellEnd"/>
            </w:hyperlink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Moje szczęśliwe życie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Lagercrantz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Rose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Życie według </w:t>
            </w:r>
            <w:proofErr w:type="spellStart"/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Duni</w:t>
            </w:r>
            <w:proofErr w:type="spellEnd"/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serce skacze z radości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Lagercrantz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Rose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Szczęśliwy ten kto dostanie </w:t>
            </w:r>
            <w:proofErr w:type="spellStart"/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Dunię</w:t>
            </w:r>
            <w:proofErr w:type="spellEnd"/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Lagercrantz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Rose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Kiedy ostatnio byłam szczęśliwa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Rene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Goscinny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853FC6">
            <w:pPr>
              <w:spacing w:after="0" w:line="240" w:lineRule="auto"/>
            </w:pPr>
            <w:hyperlink r:id="rId18">
              <w:r w:rsidR="00C85ED3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</w:t>
              </w:r>
            </w:hyperlink>
            <w:r w:rsidR="00C85ED3"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ean Jacques </w:t>
            </w:r>
            <w:proofErr w:type="spellStart"/>
            <w:r w:rsidR="00C85ED3"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Sempe</w:t>
            </w:r>
            <w:proofErr w:type="spellEnd"/>
            <w:r w:rsidR="00C85ED3"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ED3" w:rsidRDefault="00C85ED3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Cała seria „Mikołajek”</w:t>
            </w:r>
          </w:p>
          <w:p w:rsidR="00C85ED3" w:rsidRDefault="00C85ED3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Mikołajek. Pierwsze przygody Mikołajka </w:t>
            </w:r>
          </w:p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Mikołajek i inne chłopak</w:t>
            </w:r>
          </w:p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Mikołajek. Jak to się zaczęło</w:t>
            </w:r>
          </w:p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Mikołajek i jego paczka. </w:t>
            </w:r>
            <w:proofErr w:type="spellStart"/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Jadwinia</w:t>
            </w:r>
            <w:proofErr w:type="spellEnd"/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 i inne dziewczyny </w:t>
            </w:r>
          </w:p>
          <w:p w:rsidR="00C85ED3" w:rsidRDefault="0018270D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Mikołajek ma kłopoty.</w:t>
            </w:r>
          </w:p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Mikołajek. Rekreacje Mikołajka </w:t>
            </w:r>
          </w:p>
          <w:p w:rsidR="00C85ED3" w:rsidRDefault="0018270D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Najnowsze przygody Mikołajka</w:t>
            </w:r>
          </w:p>
          <w:p w:rsidR="00C85ED3" w:rsidRDefault="00C85ED3" w:rsidP="0018270D">
            <w:pPr>
              <w:pStyle w:val="Heading2"/>
              <w:spacing w:before="280"/>
              <w:rPr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Agnieszka Stelmaszyk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Kto mnie przytuli? Grafit pasażer na gapę </w:t>
            </w:r>
          </w:p>
          <w:p w:rsidR="00C85ED3" w:rsidRDefault="00C85ED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Agnieszka Stelmaszyk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853FC6">
            <w:pPr>
              <w:pStyle w:val="Heading3"/>
              <w:spacing w:line="240" w:lineRule="auto"/>
            </w:pPr>
            <w:hyperlink r:id="rId19">
              <w:r w:rsidR="00C85ED3">
                <w:rPr>
                  <w:rStyle w:val="czeinternetow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P</w:t>
              </w:r>
            </w:hyperlink>
            <w:r w:rsidR="00C85E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ierwsze Czytanki. Michałek i pudełko niespodzianki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Duże litery. Opowiadania z morałem </w:t>
            </w:r>
          </w:p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20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C85ED3">
              <w:tc>
                <w:tcPr>
                  <w:tcW w:w="81" w:type="dxa"/>
                  <w:shd w:val="clear" w:color="auto" w:fill="auto"/>
                  <w:vAlign w:val="center"/>
                </w:tcPr>
                <w:p w:rsidR="00C85ED3" w:rsidRDefault="00C85ED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C85ED3" w:rsidRDefault="00C85ED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czeinternetow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Staniszewska Zofia</w:t>
                  </w:r>
                </w:p>
              </w:tc>
            </w:tr>
          </w:tbl>
          <w:p w:rsidR="00C85ED3" w:rsidRDefault="00C85E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Dzieci w sieci, czyli dobre maniery 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Chodron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Pema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Nigdy nie jest za późno. Jak czerpać siłę z przeciwności losu</w:t>
            </w:r>
          </w:p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Lewis C.S.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Pakiet: Opowieści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Narnii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. Tom 1-7</w:t>
            </w:r>
          </w:p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Holly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Webb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Zaopiekuj się mną Gwiazdko gdzie jesteś? </w:t>
            </w:r>
          </w:p>
          <w:p w:rsidR="00C85ED3" w:rsidRDefault="00C85ED3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Zaopiekuj się mną Niedźwiadek polarny</w:t>
            </w:r>
          </w:p>
          <w:p w:rsidR="00C85ED3" w:rsidRDefault="00C85ED3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Zaopiekuj się mną Wąsik niechciany kotek</w:t>
            </w:r>
          </w:p>
          <w:p w:rsidR="00C85ED3" w:rsidRDefault="00C85ED3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Zaopiekuj się mną Porwanie małej Mili </w:t>
            </w:r>
          </w:p>
          <w:p w:rsidR="00C85ED3" w:rsidRDefault="00C85ED3">
            <w:pPr>
              <w:pStyle w:val="Heading3"/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Zaopiekuj się mną. Najlepszy opiekun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Berner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Rotraut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Susanne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Jesień na ulicy Czereśniowej </w:t>
            </w:r>
          </w:p>
          <w:p w:rsidR="00C85ED3" w:rsidRDefault="00C85ED3">
            <w:pPr>
              <w:spacing w:beforeAutospacing="1"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rPr>
          <w:trHeight w:val="90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Grzegorz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Kasdepke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Krzysztof </w:t>
            </w:r>
            <w:proofErr w:type="spellStart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Kasdepke</w:t>
            </w:r>
            <w:proofErr w:type="spellEnd"/>
            <w:r>
              <w:rPr>
                <w:rStyle w:val="czeinternetow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</w:pPr>
            <w:r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Kacper z szuflady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Iwona Chmielewska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Pamiętnik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Blumki</w:t>
            </w:r>
            <w:proofErr w:type="spellEnd"/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Onichimowska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Dzień czekolady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Renata Piątkowska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Wszystkie moje mamy; Hebanowe serce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Barbara Kosmowska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Pozłacana rybka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Pierelotkin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Ala betka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Wróblewska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Jabłko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Apolejki</w:t>
            </w:r>
            <w:proofErr w:type="spellEnd"/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Kasdepke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Grzegorz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Kuba i Buba, czyli awantura do kwadratu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Kosmowska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Sezon na zielone kasztany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Gajewska Aleksandra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 Ludziku podróżniku.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Pan Kuleczka . Dom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beforeAutospacing="1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Trojanowski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Stroiciel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Michalak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Sekretnik, czyli przepis na szczęście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Nowak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rStyle w:val="name"/>
                <w:b w:val="0"/>
                <w:sz w:val="24"/>
                <w:szCs w:val="24"/>
              </w:rPr>
              <w:t>Sekretnik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A1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Rowling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A11609" w:rsidP="00A1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Pakiet:  Harry Potter (cały)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Roald </w:t>
            </w:r>
            <w:proofErr w:type="spellStart"/>
            <w:r>
              <w:rPr>
                <w:b w:val="0"/>
                <w:sz w:val="24"/>
                <w:szCs w:val="24"/>
              </w:rPr>
              <w:t>Dahl</w:t>
            </w:r>
            <w:proofErr w:type="spellEnd"/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Matylda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Tom </w:t>
            </w:r>
            <w:proofErr w:type="spellStart"/>
            <w:r>
              <w:rPr>
                <w:b w:val="0"/>
                <w:sz w:val="24"/>
                <w:szCs w:val="24"/>
              </w:rPr>
              <w:t>Justyniarski</w:t>
            </w:r>
            <w:proofErr w:type="spellEnd"/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Psie troski 1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Bella i Sebastian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Dziewczyny od </w:t>
            </w:r>
            <w:proofErr w:type="spellStart"/>
            <w:r>
              <w:rPr>
                <w:b w:val="0"/>
                <w:sz w:val="24"/>
                <w:szCs w:val="24"/>
              </w:rPr>
              <w:t>Versace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Kubasiewicz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Spalić wiedźmę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Regina </w:t>
            </w:r>
            <w:proofErr w:type="spellStart"/>
            <w:r>
              <w:rPr>
                <w:b w:val="0"/>
                <w:sz w:val="24"/>
                <w:szCs w:val="24"/>
              </w:rPr>
              <w:t>Brett</w:t>
            </w:r>
            <w:proofErr w:type="spellEnd"/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Bóg nigdy nie mruga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Baśniobór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C85ED3" w:rsidRDefault="00C8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Martynka. Twoje czytanki </w:t>
            </w:r>
          </w:p>
          <w:p w:rsidR="00C85ED3" w:rsidRDefault="00C85ED3">
            <w:pPr>
              <w:pStyle w:val="Heading3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Martynka. Małe historie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Martynka. Małe historie o zwierzętach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Martynka. Małe historie o zwierzętach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Martynka. Małe historie na lepszy humor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Martynka. Małe historie o przyjaźni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Martynka. Małe historie o wielkim szczęściu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Martynka. 16 opowiadań. Twoja przyjaciółka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Zaczynam czytać z Martynką. Ulubione opowieści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 w:line="240" w:lineRule="auto"/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Martynka. Wielka księga przygód zbiór opowiadań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Agata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Jajecznica na deszczówce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Pr="003379D6" w:rsidRDefault="00C85ED3" w:rsidP="003379D6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Poczytajmy. Jak rozwijać w dziecku pasję czytania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Mela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Pr="003379D6" w:rsidRDefault="00C85ED3" w:rsidP="003379D6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Poza horyzonty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R.J.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Palacio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1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Cudowny chłopak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Reynolds Peter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Pr="003379D6" w:rsidRDefault="00C85ED3" w:rsidP="003379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Kropka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Kotowska Katarzyna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Jeż 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Rick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dr Hanson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Forrest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Hanson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REZYLIENCJA Jak ukształtować fundament spokoju, siły i szczęścia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Woydyłło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Buty szczęścia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Powers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Wyloguj się do życia - </w:t>
            </w:r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Jusper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Juul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2"/>
              <w:spacing w:before="280" w:after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„Nie”   z miłości</w:t>
            </w:r>
          </w:p>
        </w:tc>
      </w:tr>
      <w:tr w:rsidR="00C85ED3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pStyle w:val="Heading3"/>
              <w:spacing w:line="240" w:lineRule="auto"/>
              <w:rPr>
                <w:rFonts w:ascii="Times New Roman" w:hAnsi="Times New Roman" w:cs="Times New Roman"/>
                <w:b w:val="0"/>
                <w:color w:val="00000A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</w:rPr>
              <w:t>Fernandez-Carvajal</w:t>
            </w:r>
            <w:proofErr w:type="spellEnd"/>
          </w:p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ED3" w:rsidRDefault="00C85E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Lenistwo duchowe. Smutek uśpionej duszy</w:t>
            </w:r>
          </w:p>
        </w:tc>
      </w:tr>
      <w:tr w:rsidR="0059099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Default="005909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590990">
            <w:pPr>
              <w:pStyle w:val="h3"/>
              <w:spacing w:before="280"/>
              <w:rPr>
                <w:color w:val="000000" w:themeColor="text1"/>
              </w:rPr>
            </w:pPr>
            <w:r w:rsidRPr="00590990">
              <w:rPr>
                <w:rStyle w:val="czeinternetowe"/>
                <w:color w:val="000000" w:themeColor="text1"/>
                <w:u w:val="none"/>
              </w:rPr>
              <w:t>Edyta Świętek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590990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590990">
              <w:rPr>
                <w:b w:val="0"/>
                <w:color w:val="000000" w:themeColor="text1"/>
                <w:sz w:val="24"/>
                <w:szCs w:val="24"/>
              </w:rPr>
              <w:t>Bańki mydlane (miękka)</w:t>
            </w:r>
          </w:p>
        </w:tc>
      </w:tr>
      <w:tr w:rsidR="0059099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Default="005909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590990">
              <w:rPr>
                <w:b w:val="0"/>
                <w:color w:val="000000" w:themeColor="text1"/>
                <w:sz w:val="24"/>
                <w:szCs w:val="24"/>
              </w:rPr>
              <w:t>Ilustrowana Biblia dla dzieci</w:t>
            </w:r>
          </w:p>
        </w:tc>
      </w:tr>
      <w:tr w:rsidR="0059099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Default="005909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  <w:proofErr w:type="spellStart"/>
            <w:r w:rsidRPr="00590990">
              <w:rPr>
                <w:rStyle w:val="czeinternetowe"/>
                <w:color w:val="000000" w:themeColor="text1"/>
                <w:u w:val="none"/>
              </w:rPr>
              <w:t>Averiss</w:t>
            </w:r>
            <w:proofErr w:type="spellEnd"/>
            <w:r w:rsidRPr="00590990">
              <w:rPr>
                <w:rStyle w:val="czeinternetowe"/>
                <w:color w:val="000000" w:themeColor="text1"/>
                <w:u w:val="none"/>
              </w:rPr>
              <w:t xml:space="preserve"> </w:t>
            </w:r>
            <w:proofErr w:type="spellStart"/>
            <w:r w:rsidRPr="00590990">
              <w:rPr>
                <w:rStyle w:val="czeinternetowe"/>
                <w:color w:val="000000" w:themeColor="text1"/>
                <w:u w:val="none"/>
              </w:rPr>
              <w:t>Corrinne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590990">
              <w:rPr>
                <w:b w:val="0"/>
                <w:color w:val="000000" w:themeColor="text1"/>
                <w:sz w:val="24"/>
                <w:szCs w:val="24"/>
              </w:rPr>
              <w:t>Radość</w:t>
            </w:r>
          </w:p>
        </w:tc>
      </w:tr>
      <w:tr w:rsidR="0059099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Default="005909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  <w:r w:rsidRPr="00590990">
              <w:rPr>
                <w:rStyle w:val="czeinternetowe"/>
                <w:color w:val="000000" w:themeColor="text1"/>
                <w:u w:val="none"/>
              </w:rPr>
              <w:t xml:space="preserve">Roger </w:t>
            </w:r>
            <w:proofErr w:type="spellStart"/>
            <w:r w:rsidRPr="00590990">
              <w:rPr>
                <w:rStyle w:val="czeinternetowe"/>
                <w:color w:val="000000" w:themeColor="text1"/>
                <w:u w:val="none"/>
              </w:rPr>
              <w:t>Hargreauee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590990">
              <w:rPr>
                <w:b w:val="0"/>
                <w:color w:val="000000" w:themeColor="text1"/>
                <w:sz w:val="24"/>
                <w:szCs w:val="24"/>
              </w:rPr>
              <w:t>Pan Hałasek</w:t>
            </w:r>
          </w:p>
        </w:tc>
      </w:tr>
      <w:tr w:rsidR="0059099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Default="005909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  <w:r w:rsidRPr="00590990">
              <w:rPr>
                <w:rStyle w:val="czeinternetowe"/>
                <w:color w:val="000000" w:themeColor="text1"/>
                <w:u w:val="none"/>
              </w:rPr>
              <w:t>Andy Griffiths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0990" w:rsidRPr="00590990" w:rsidRDefault="00590990" w:rsidP="00FD0BB1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590990">
              <w:rPr>
                <w:b w:val="0"/>
                <w:color w:val="000000" w:themeColor="text1"/>
                <w:sz w:val="24"/>
                <w:szCs w:val="24"/>
              </w:rPr>
              <w:t>13 piętrowy domek na drzewie</w:t>
            </w:r>
          </w:p>
        </w:tc>
      </w:tr>
    </w:tbl>
    <w:p w:rsidR="00265850" w:rsidRDefault="00265850"/>
    <w:sectPr w:rsidR="00265850" w:rsidSect="00265850">
      <w:footerReference w:type="default" r:id="rId2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28" w:rsidRDefault="00BA4F28" w:rsidP="003379D6">
      <w:pPr>
        <w:spacing w:after="0" w:line="240" w:lineRule="auto"/>
      </w:pPr>
      <w:r>
        <w:separator/>
      </w:r>
    </w:p>
  </w:endnote>
  <w:endnote w:type="continuationSeparator" w:id="0">
    <w:p w:rsidR="00BA4F28" w:rsidRDefault="00BA4F28" w:rsidP="0033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2438"/>
      <w:docPartObj>
        <w:docPartGallery w:val="Page Numbers (Bottom of Page)"/>
        <w:docPartUnique/>
      </w:docPartObj>
    </w:sdtPr>
    <w:sdtContent>
      <w:p w:rsidR="003379D6" w:rsidRDefault="00853FC6">
        <w:pPr>
          <w:pStyle w:val="Stopka"/>
          <w:jc w:val="right"/>
        </w:pPr>
        <w:fldSimple w:instr=" PAGE   \* MERGEFORMAT ">
          <w:r w:rsidR="00700F0E">
            <w:rPr>
              <w:noProof/>
            </w:rPr>
            <w:t>1</w:t>
          </w:r>
        </w:fldSimple>
      </w:p>
    </w:sdtContent>
  </w:sdt>
  <w:p w:rsidR="003379D6" w:rsidRDefault="00337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28" w:rsidRDefault="00BA4F28" w:rsidP="003379D6">
      <w:pPr>
        <w:spacing w:after="0" w:line="240" w:lineRule="auto"/>
      </w:pPr>
      <w:r>
        <w:separator/>
      </w:r>
    </w:p>
  </w:footnote>
  <w:footnote w:type="continuationSeparator" w:id="0">
    <w:p w:rsidR="00BA4F28" w:rsidRDefault="00BA4F28" w:rsidP="0033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70E"/>
    <w:multiLevelType w:val="multilevel"/>
    <w:tmpl w:val="5222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A4E"/>
    <w:multiLevelType w:val="multilevel"/>
    <w:tmpl w:val="58923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F14936"/>
    <w:multiLevelType w:val="multilevel"/>
    <w:tmpl w:val="B056750E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50"/>
    <w:rsid w:val="0018270D"/>
    <w:rsid w:val="00265850"/>
    <w:rsid w:val="002A0A2B"/>
    <w:rsid w:val="003379D6"/>
    <w:rsid w:val="003E2EE3"/>
    <w:rsid w:val="004B2C01"/>
    <w:rsid w:val="00590990"/>
    <w:rsid w:val="005D0D9A"/>
    <w:rsid w:val="0066074C"/>
    <w:rsid w:val="006A53BD"/>
    <w:rsid w:val="00700F0E"/>
    <w:rsid w:val="007E099D"/>
    <w:rsid w:val="00853FC6"/>
    <w:rsid w:val="009E0931"/>
    <w:rsid w:val="00A11609"/>
    <w:rsid w:val="00B84038"/>
    <w:rsid w:val="00BA4F28"/>
    <w:rsid w:val="00C10BCA"/>
    <w:rsid w:val="00C85ED3"/>
    <w:rsid w:val="00D534A3"/>
    <w:rsid w:val="00D706C2"/>
    <w:rsid w:val="00DD6851"/>
    <w:rsid w:val="00EB78BA"/>
    <w:rsid w:val="00E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DA2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01D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E01DA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E01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E01D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56C3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01DA2"/>
    <w:rPr>
      <w:rFonts w:ascii="Times New Roman" w:eastAsia="Times New Roman" w:hAnsi="Times New Roman" w:cs="Times New Roman"/>
      <w:b/>
      <w:bCs/>
      <w:color w:val="00000A"/>
      <w:sz w:val="48"/>
      <w:szCs w:val="48"/>
      <w:lang w:eastAsia="pl-PL"/>
    </w:rPr>
  </w:style>
  <w:style w:type="character" w:customStyle="1" w:styleId="base">
    <w:name w:val="base"/>
    <w:basedOn w:val="Domylnaczcionkaakapitu"/>
    <w:qFormat/>
    <w:rsid w:val="00E01DA2"/>
  </w:style>
  <w:style w:type="character" w:customStyle="1" w:styleId="Wyrnienie">
    <w:name w:val="Wyróżnienie"/>
    <w:basedOn w:val="Domylnaczcionkaakapitu"/>
    <w:uiPriority w:val="20"/>
    <w:qFormat/>
    <w:rsid w:val="00E01DA2"/>
    <w:rPr>
      <w:i/>
      <w:iCs/>
    </w:rPr>
  </w:style>
  <w:style w:type="character" w:styleId="Pogrubienie">
    <w:name w:val="Strong"/>
    <w:basedOn w:val="Domylnaczcionkaakapitu"/>
    <w:uiPriority w:val="22"/>
    <w:qFormat/>
    <w:rsid w:val="00E01DA2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E01DA2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customStyle="1" w:styleId="Nagwek1Znak1">
    <w:name w:val="Nagłówek 1 Znak1"/>
    <w:basedOn w:val="Domylnaczcionkaakapitu"/>
    <w:link w:val="Heading1"/>
    <w:uiPriority w:val="9"/>
    <w:qFormat/>
    <w:rsid w:val="0035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omylnaczcionkaakapitu"/>
    <w:qFormat/>
    <w:rsid w:val="00356C3B"/>
  </w:style>
  <w:style w:type="character" w:customStyle="1" w:styleId="Nagwek2Znak1">
    <w:name w:val="Nagłówek 2 Znak1"/>
    <w:basedOn w:val="Domylnaczcionkaakapitu"/>
    <w:link w:val="Heading2"/>
    <w:uiPriority w:val="9"/>
    <w:semiHidden/>
    <w:qFormat/>
    <w:rsid w:val="0035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link w:val="Heading3"/>
    <w:uiPriority w:val="9"/>
    <w:semiHidden/>
    <w:qFormat/>
    <w:rsid w:val="00356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265850"/>
    <w:rPr>
      <w:color w:val="000000"/>
    </w:rPr>
  </w:style>
  <w:style w:type="paragraph" w:styleId="Nagwek">
    <w:name w:val="header"/>
    <w:basedOn w:val="Normalny"/>
    <w:next w:val="Tekstpodstawowy"/>
    <w:qFormat/>
    <w:rsid w:val="002658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5850"/>
    <w:pPr>
      <w:spacing w:after="140" w:line="288" w:lineRule="auto"/>
    </w:pPr>
  </w:style>
  <w:style w:type="paragraph" w:styleId="Lista">
    <w:name w:val="List"/>
    <w:basedOn w:val="Tekstpodstawowy"/>
    <w:rsid w:val="00265850"/>
    <w:rPr>
      <w:rFonts w:cs="Mangal"/>
    </w:rPr>
  </w:style>
  <w:style w:type="paragraph" w:customStyle="1" w:styleId="Caption">
    <w:name w:val="Caption"/>
    <w:basedOn w:val="Normalny"/>
    <w:qFormat/>
    <w:rsid w:val="002658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585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01DA2"/>
    <w:pPr>
      <w:ind w:left="720"/>
      <w:contextualSpacing/>
    </w:pPr>
  </w:style>
  <w:style w:type="paragraph" w:customStyle="1" w:styleId="Default">
    <w:name w:val="Default"/>
    <w:qFormat/>
    <w:rsid w:val="00E01DA2"/>
    <w:rPr>
      <w:rFonts w:ascii="Calibri" w:eastAsia="Calibri" w:hAnsi="Calibri" w:cs="Calibri"/>
      <w:color w:val="000000"/>
      <w:sz w:val="24"/>
      <w:szCs w:val="24"/>
    </w:rPr>
  </w:style>
  <w:style w:type="paragraph" w:customStyle="1" w:styleId="h3">
    <w:name w:val="h3"/>
    <w:basedOn w:val="Normalny"/>
    <w:qFormat/>
    <w:rsid w:val="00E01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qFormat/>
    <w:rsid w:val="00E01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gname">
    <w:name w:val="pgname"/>
    <w:basedOn w:val="Normalny"/>
    <w:qFormat/>
    <w:rsid w:val="00262E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65850"/>
  </w:style>
  <w:style w:type="paragraph" w:customStyle="1" w:styleId="Nagwektabeli">
    <w:name w:val="Nagłówek tabeli"/>
    <w:basedOn w:val="Zawartotabeli"/>
    <w:qFormat/>
    <w:rsid w:val="00265850"/>
  </w:style>
  <w:style w:type="table" w:styleId="Tabela-Siatka">
    <w:name w:val="Table Grid"/>
    <w:basedOn w:val="Standardowy"/>
    <w:uiPriority w:val="59"/>
    <w:rsid w:val="00E01D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9D6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ktyka.com.pl/product,,364,2.html" TargetMode="External"/><Relationship Id="rId13" Type="http://schemas.openxmlformats.org/officeDocument/2006/relationships/hyperlink" Target="https://www.swiatksiazki.pl/catalogsearch/advanced/result?authors_es=_58450_&amp;product_list_order=release_date&amp;product_list_dir=desc" TargetMode="External"/><Relationship Id="rId18" Type="http://schemas.openxmlformats.org/officeDocument/2006/relationships/hyperlink" Target="https://www.taniaksiazka.pl/autor/jean-jacques-semp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niaksiazka.pl/autor/juliusz-verne" TargetMode="External"/><Relationship Id="rId12" Type="http://schemas.openxmlformats.org/officeDocument/2006/relationships/hyperlink" Target="https://www.gwp.pl/autor-malgorzata-strzalkowska,dEg-G1U.html" TargetMode="External"/><Relationship Id="rId17" Type="http://schemas.openxmlformats.org/officeDocument/2006/relationships/hyperlink" Target="https://www.empik.com/szukaj/produkt?author=eriksson+eva" TargetMode="External"/><Relationship Id="rId2" Type="http://schemas.openxmlformats.org/officeDocument/2006/relationships/styles" Target="styles.xml"/><Relationship Id="rId16" Type="http://schemas.openxmlformats.org/officeDocument/2006/relationships/hyperlink" Target="http://lubimyczytac.pl/wydawnictwo/15730/seven-heroes/ksiazk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wp.pl/autor-zubrzycka-elzbieta,dEg-9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niaksiazka.pl/babcia-na-jabloni-mira-lobe-p-11757.html" TargetMode="External"/><Relationship Id="rId10" Type="http://schemas.openxmlformats.org/officeDocument/2006/relationships/hyperlink" Target="https://www.gwp.pl/autor-molicka-maria,dEg-CgI.html" TargetMode="External"/><Relationship Id="rId19" Type="http://schemas.openxmlformats.org/officeDocument/2006/relationships/hyperlink" Target="https://www.taniaksiazka.pl/pierwsze-czytanki-michalek-i-pudelko-niespodz-agnieszka-stelmaszyk-p-8980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wp.pl/autor-depino-catherine,dEg-_sgQ.html" TargetMode="External"/><Relationship Id="rId14" Type="http://schemas.openxmlformats.org/officeDocument/2006/relationships/hyperlink" Target="https://www.gandalf.com.pl/os/szczygielski-marc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Uzytkownik</cp:lastModifiedBy>
  <cp:revision>14</cp:revision>
  <cp:lastPrinted>2019-05-21T08:21:00Z</cp:lastPrinted>
  <dcterms:created xsi:type="dcterms:W3CDTF">2019-05-15T19:06:00Z</dcterms:created>
  <dcterms:modified xsi:type="dcterms:W3CDTF">2019-05-21T10:07:00Z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